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8262" w14:textId="77777777" w:rsidR="00FB69D4" w:rsidRPr="00FB69D4" w:rsidRDefault="00FB69D4" w:rsidP="00FB69D4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color w:val="0070C0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455F82" w:rsidRPr="00F27BF8" w14:paraId="1329D311" w14:textId="77777777" w:rsidTr="00F27BF8">
        <w:trPr>
          <w:trHeight w:val="405"/>
        </w:trPr>
        <w:tc>
          <w:tcPr>
            <w:tcW w:w="2551" w:type="dxa"/>
          </w:tcPr>
          <w:p w14:paraId="60DCD6D0" w14:textId="38DD3BA6" w:rsidR="00455F82" w:rsidRPr="00F833B2" w:rsidRDefault="00455F82" w:rsidP="00455F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33B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F83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F833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F833B2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F833B2">
              <w:rPr>
                <w:rFonts w:ascii="TH SarabunPSK" w:hAnsi="TH SarabunPSK" w:cs="TH SarabunPSK" w:hint="cs"/>
                <w:sz w:val="32"/>
                <w:szCs w:val="32"/>
                <w:cs/>
              </w:rPr>
              <w:t>34-</w:t>
            </w:r>
            <w:r w:rsidR="00A44429" w:rsidRPr="00F833B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A02E5" w:rsidRPr="00F833B2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0B3776E6" w14:textId="77777777" w:rsidR="00455F82" w:rsidRPr="00F27BF8" w:rsidRDefault="00455F82" w:rsidP="00455F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แบบขอรับการพิจารณาปรับเปลี่ยนโครงร่างการวิจัย</w:t>
      </w:r>
    </w:p>
    <w:p w14:paraId="69D8FEFD" w14:textId="77777777" w:rsidR="00455F82" w:rsidRPr="00F27BF8" w:rsidRDefault="00455F82" w:rsidP="00455F82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Protocol Amendment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BB1AE8" w14:textId="77777777" w:rsidR="00455F82" w:rsidRPr="00F27BF8" w:rsidRDefault="00455F82" w:rsidP="00455F82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7E0A88" wp14:editId="05107C38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7A19C" id="Straight Connector 289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">
                <w10:wrap anchorx="margin"/>
              </v:line>
            </w:pict>
          </mc:Fallback>
        </mc:AlternateContent>
      </w:r>
    </w:p>
    <w:p w14:paraId="59041ECE" w14:textId="77777777" w:rsidR="00455F82" w:rsidRPr="00F27BF8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1.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……………………………………………....………………………………………………….....</w:t>
      </w:r>
    </w:p>
    <w:p w14:paraId="0E1EAD97" w14:textId="77777777" w:rsidR="00455F82" w:rsidRPr="00F27BF8" w:rsidRDefault="00455F82" w:rsidP="00455F82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</w:p>
    <w:p w14:paraId="49F62AC9" w14:textId="77777777" w:rsidR="00455F82" w:rsidRPr="00F27BF8" w:rsidRDefault="00455F82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03D42BF4" w14:textId="77777777" w:rsidR="003672C9" w:rsidRPr="00F27BF8" w:rsidRDefault="00455F82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</w:p>
    <w:p w14:paraId="7DA6D553" w14:textId="77777777" w:rsidR="00455F82" w:rsidRPr="00F27BF8" w:rsidRDefault="003672C9" w:rsidP="00455F82">
      <w:pPr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รหัสโครงการวิจัย……………………………………………….……………………………………………..………………………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0452DF5F" w14:textId="77777777" w:rsidR="00455F82" w:rsidRPr="00F27BF8" w:rsidRDefault="00455F82" w:rsidP="00455F82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ชื่อหัวหน้าโครงการวิจัย…………………………………….…………………………………………………………….……......</w:t>
      </w:r>
    </w:p>
    <w:p w14:paraId="7A4FE9B1" w14:textId="77777777" w:rsidR="00455F82" w:rsidRPr="00F27BF8" w:rsidRDefault="00455F82" w:rsidP="003672C9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สังกัด…………………………………………..................…………………………………………………..………………………..หมายเลขโทรศัพท์…………..…..…………..…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………………………….………………….……..…………………….</w:t>
      </w:r>
    </w:p>
    <w:p w14:paraId="66C5359E" w14:textId="77777777" w:rsidR="00455F82" w:rsidRPr="00F27BF8" w:rsidRDefault="00455F82" w:rsidP="00455F82">
      <w:pPr>
        <w:spacing w:after="0" w:line="240" w:lineRule="auto"/>
        <w:ind w:left="284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วันที่ได้รับอนุมัติ…………………………….…….…..… วันที่สิ้นสุดการรับรอง………………….…..……….….……….. </w:t>
      </w:r>
    </w:p>
    <w:p w14:paraId="36A6D43A" w14:textId="77777777" w:rsidR="00455F82" w:rsidRPr="00F27BF8" w:rsidRDefault="00455F82" w:rsidP="00455F82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39288924" w14:textId="77777777" w:rsidR="00455F82" w:rsidRPr="00F27BF8" w:rsidRDefault="003E63D9" w:rsidP="003E63D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2.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สถานภาพปัจจุบันของโครงการวิจัย</w:t>
      </w:r>
    </w:p>
    <w:p w14:paraId="6321FC46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ยังไม่ได้เริ่มรับผู้เข้าร่วมการวิจัยเข้าโครงการ</w:t>
      </w:r>
    </w:p>
    <w:p w14:paraId="29D7ED3C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อยู่ในระหว่างการรับผู้เข้าร่วมการวิจัยเข้าโครงการ</w:t>
      </w:r>
    </w:p>
    <w:p w14:paraId="5BB4EE89" w14:textId="77777777" w:rsidR="00455F82" w:rsidRPr="00F27BF8" w:rsidRDefault="003E63D9" w:rsidP="003E63D9">
      <w:pPr>
        <w:spacing w:after="0" w:line="240" w:lineRule="auto"/>
        <w:ind w:left="709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รับผู้เข้าร่วมการวิจัยเข้าโครงการครบจำนวน และ/หรือ อยู่ระหว่างการเก็บข้อมูล/ติดตามเพื่อศึกษา</w:t>
      </w:r>
    </w:p>
    <w:p w14:paraId="472FF282" w14:textId="77777777" w:rsidR="00455F82" w:rsidRPr="00F27BF8" w:rsidRDefault="003E63D9" w:rsidP="003E63D9">
      <w:pPr>
        <w:spacing w:after="0" w:line="240" w:lineRule="auto"/>
        <w:ind w:left="709" w:hanging="425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การเก็บข้อมูล/ติดตามผู้เข้าร่วมการวิจัยเสร็จสิ้นลงแล้ว และ/หรือ อยู่ระหว่างการวิเคราะห์ข้อมูล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ที่ระบุชื่อเท่านั้น</w:t>
      </w:r>
    </w:p>
    <w:p w14:paraId="15773EEB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อยู่ระหว่างการวิเคราะห์ข้อมูล ซึ่งยังสามารถเชื่อมโยงข้อมูลผู้เข้าร่วมการวิจัยได้</w:t>
      </w:r>
    </w:p>
    <w:p w14:paraId="1AB5811C" w14:textId="77777777" w:rsidR="00455F82" w:rsidRPr="00F27BF8" w:rsidRDefault="003E63D9" w:rsidP="003E63D9">
      <w:pPr>
        <w:spacing w:after="0" w:line="240" w:lineRule="auto"/>
        <w:ind w:left="567" w:hanging="283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อยู่ระหว่างการวิเคราะห์ข้อมูล ซึ่งไม่สามารถเชื่อมโยงข้อมูลผู้เข้าร่วมการวิจัยได้</w:t>
      </w:r>
    </w:p>
    <w:p w14:paraId="4026CA71" w14:textId="77777777" w:rsidR="00455F82" w:rsidRPr="00F27BF8" w:rsidRDefault="00455F82" w:rsidP="00455F82">
      <w:pPr>
        <w:pStyle w:val="a3"/>
        <w:spacing w:after="0" w:line="240" w:lineRule="auto"/>
        <w:ind w:left="284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2B311E87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จำนวนผู้เข้าร่วมการวิจัยที่วางแผนไว้…………………………………….……………………………………….คน</w:t>
      </w:r>
    </w:p>
    <w:p w14:paraId="166CF3D7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 ณ ปัจจุบัน.…………………………………….……………………………………….คน</w:t>
      </w:r>
    </w:p>
    <w:p w14:paraId="6CD34DED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จำนวนผู้เข้าร่วมการวิจัยที่สิ้นสุดการศึกษาแล้ว…………………………….………………………………….คน</w:t>
      </w:r>
    </w:p>
    <w:p w14:paraId="0161809A" w14:textId="77777777" w:rsidR="00455F82" w:rsidRPr="00F27BF8" w:rsidRDefault="00455F82" w:rsidP="003E63D9">
      <w:pPr>
        <w:spacing w:after="0" w:line="240" w:lineRule="auto"/>
        <w:ind w:right="-35"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จำนวนผู้เข้าร่วมการวิจัยที่ถอนตัวระหว่างการวิจัย…………………………….…………………………….คน</w:t>
      </w:r>
    </w:p>
    <w:p w14:paraId="148F3F08" w14:textId="535FEC2E" w:rsidR="00455F82" w:rsidRPr="00F27BF8" w:rsidRDefault="00455F82" w:rsidP="003E63D9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เนื่องจาก </w:t>
      </w:r>
      <w:r w:rsidRPr="0035370F">
        <w:rPr>
          <w:rFonts w:ascii="TH SarabunPSK" w:eastAsia="Arial Unicode MS" w:hAnsi="TH SarabunPSK" w:cs="TH SarabunPSK"/>
          <w:i/>
          <w:iCs/>
          <w:sz w:val="28"/>
          <w:cs/>
        </w:rPr>
        <w:t>(โปรดระบุสาเหตุ)</w:t>
      </w:r>
      <w:r w:rsidR="003E63D9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</w:t>
      </w:r>
      <w:r w:rsidR="0035370F"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………………………………….………………………………….……</w:t>
      </w:r>
    </w:p>
    <w:p w14:paraId="5671DA64" w14:textId="77777777" w:rsidR="00455F82" w:rsidRPr="00F27BF8" w:rsidRDefault="00455F82" w:rsidP="003E63D9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……………………………………………………………………………………………………………………..………………………</w:t>
      </w:r>
      <w:r w:rsidR="003E63D9" w:rsidRPr="00F27BF8">
        <w:rPr>
          <w:rFonts w:ascii="TH SarabunPSK" w:eastAsia="Arial Unicode MS" w:hAnsi="TH SarabunPSK" w:cs="TH SarabunPSK"/>
          <w:sz w:val="32"/>
          <w:szCs w:val="32"/>
          <w:cs/>
        </w:rPr>
        <w:t>..</w:t>
      </w:r>
    </w:p>
    <w:p w14:paraId="68D4146A" w14:textId="2EB6AF09" w:rsidR="00455F82" w:rsidRPr="00F27BF8" w:rsidRDefault="00010D4D" w:rsidP="00455F82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 xml:space="preserve">3.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โปรดระบุรายละเอียดสิ่งที่ท่านต้องการแก้ไข</w:t>
      </w:r>
      <w:r w:rsidR="0035370F">
        <w:rPr>
          <w:rFonts w:ascii="TH SarabunPSK" w:eastAsia="Arial Unicode MS" w:hAnsi="TH SarabunPSK" w:cs="TH SarabunPSK" w:hint="cs"/>
          <w:sz w:val="32"/>
          <w:szCs w:val="32"/>
          <w:cs/>
        </w:rPr>
        <w:t>เปลี่ยนแปลง</w:t>
      </w:r>
    </w:p>
    <w:p w14:paraId="2B202630" w14:textId="3D88E0F6" w:rsidR="00455F82" w:rsidRPr="00F27BF8" w:rsidRDefault="00455F82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1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)……………………………………….…………………………………………………………………………………</w:t>
      </w:r>
      <w:r w:rsidR="00936E5F">
        <w:rPr>
          <w:rFonts w:ascii="TH SarabunPSK" w:eastAsia="Arial Unicode MS" w:hAnsi="TH SarabunPSK" w:cs="TH SarabunPSK"/>
          <w:sz w:val="32"/>
          <w:szCs w:val="32"/>
        </w:rPr>
        <w:t>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</w:t>
      </w:r>
      <w:r w:rsidR="00936E5F">
        <w:rPr>
          <w:rFonts w:ascii="TH SarabunPSK" w:eastAsia="Arial Unicode MS" w:hAnsi="TH SarabunPSK" w:cs="TH SarabunPSK"/>
          <w:sz w:val="32"/>
          <w:szCs w:val="32"/>
        </w:rPr>
        <w:t>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</w:t>
      </w:r>
    </w:p>
    <w:p w14:paraId="0B65C6B3" w14:textId="77777777" w:rsidR="00455F82" w:rsidRPr="00F27BF8" w:rsidRDefault="00455F82" w:rsidP="00010D4D">
      <w:pPr>
        <w:spacing w:after="0" w:line="240" w:lineRule="auto"/>
        <w:ind w:left="142"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……………………………....………………………………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.…………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.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</w:t>
      </w:r>
    </w:p>
    <w:p w14:paraId="5A846A89" w14:textId="77777777" w:rsidR="00455F82" w:rsidRPr="00F27BF8" w:rsidRDefault="00455F82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2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</w:t>
      </w:r>
      <w:r w:rsidR="00B55494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……………………………………….……….</w:t>
      </w:r>
      <w:r w:rsidR="00010D4D" w:rsidRPr="00F27BF8">
        <w:rPr>
          <w:rFonts w:ascii="TH SarabunPSK" w:eastAsia="Arial Unicode MS" w:hAnsi="TH SarabunPSK" w:cs="TH SarabunPSK"/>
          <w:sz w:val="32"/>
          <w:szCs w:val="32"/>
          <w:cs/>
        </w:rPr>
        <w:t>……</w:t>
      </w:r>
    </w:p>
    <w:p w14:paraId="24F7FBBD" w14:textId="77777777" w:rsidR="00455F82" w:rsidRPr="00F27BF8" w:rsidRDefault="00010D4D" w:rsidP="00010D4D">
      <w:pPr>
        <w:spacing w:after="0" w:line="240" w:lineRule="auto"/>
        <w:ind w:firstLine="284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..……………………………....…………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.……………………………………………………………………………</w:t>
      </w:r>
    </w:p>
    <w:p w14:paraId="58813FB3" w14:textId="77777777" w:rsidR="00455F82" w:rsidRPr="00F833B2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833B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หมายเหตุ:</w:t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 xml:space="preserve">  โปรดแนบเอกสารที่เกี่ยวข้องเพื่อประกอบการพิจารณา</w:t>
      </w:r>
    </w:p>
    <w:p w14:paraId="2A1FBE8E" w14:textId="77777777" w:rsidR="0035370F" w:rsidRPr="00F833B2" w:rsidRDefault="0035370F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16"/>
          <w:szCs w:val="16"/>
        </w:rPr>
      </w:pPr>
    </w:p>
    <w:p w14:paraId="650F3AE2" w14:textId="490ECFA0" w:rsidR="0035370F" w:rsidRPr="00F833B2" w:rsidRDefault="0035370F" w:rsidP="0035370F">
      <w:pPr>
        <w:spacing w:after="0" w:line="240" w:lineRule="auto"/>
        <w:ind w:left="360" w:hanging="360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F833B2">
        <w:rPr>
          <w:rFonts w:ascii="TH SarabunPSK" w:hAnsi="TH SarabunPSK" w:cs="TH SarabunPSK" w:hint="cs"/>
          <w:spacing w:val="-2"/>
          <w:sz w:val="32"/>
          <w:szCs w:val="32"/>
          <w:cs/>
        </w:rPr>
        <w:t>4.</w:t>
      </w:r>
      <w:r w:rsidRPr="00F833B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F833B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833B2">
        <w:rPr>
          <w:rFonts w:ascii="TH SarabunPSK" w:hAnsi="TH SarabunPSK" w:cs="TH SarabunPSK"/>
          <w:spacing w:val="-2"/>
          <w:sz w:val="32"/>
          <w:szCs w:val="32"/>
          <w:cs/>
        </w:rPr>
        <w:t>ตารางเปรียบเทียบการแก้ไขเปลี่ยนแปลงโครงร่างการวิจัยและปรับเปลี่ยนรายละเอียดของโครงการวิจัย</w:t>
      </w:r>
    </w:p>
    <w:p w14:paraId="1452C9F2" w14:textId="58401546" w:rsidR="0035370F" w:rsidRPr="00876904" w:rsidRDefault="0035370F" w:rsidP="0035370F">
      <w:pPr>
        <w:spacing w:after="0" w:line="240" w:lineRule="auto"/>
        <w:ind w:left="360" w:hanging="360"/>
        <w:jc w:val="both"/>
        <w:rPr>
          <w:rFonts w:ascii="TH SarabunPSK" w:eastAsia="Arial Unicode MS" w:hAnsi="TH SarabunPSK" w:cs="TH SarabunPSK"/>
          <w:i/>
          <w:iCs/>
          <w:sz w:val="28"/>
        </w:rPr>
      </w:pPr>
      <w:r w:rsidRPr="00F833B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</w:t>
      </w:r>
      <w:r w:rsidRPr="00876904">
        <w:rPr>
          <w:rFonts w:ascii="TH SarabunPSK" w:hAnsi="TH SarabunPSK" w:cs="TH SarabunPSK"/>
          <w:i/>
          <w:iCs/>
          <w:spacing w:val="-2"/>
          <w:sz w:val="28"/>
        </w:rPr>
        <w:t>(</w:t>
      </w:r>
      <w:r w:rsidRPr="00876904">
        <w:rPr>
          <w:rFonts w:ascii="TH SarabunPSK" w:hAnsi="TH SarabunPSK" w:cs="TH SarabunPSK" w:hint="cs"/>
          <w:i/>
          <w:iCs/>
          <w:spacing w:val="-2"/>
          <w:sz w:val="28"/>
          <w:cs/>
        </w:rPr>
        <w:t>กรุณาชี้แจงการ</w:t>
      </w:r>
      <w:r w:rsidRPr="00876904">
        <w:rPr>
          <w:rFonts w:ascii="TH SarabunPSK" w:hAnsi="TH SarabunPSK" w:cs="TH SarabunPSK"/>
          <w:i/>
          <w:iCs/>
          <w:spacing w:val="-2"/>
          <w:sz w:val="28"/>
          <w:cs/>
        </w:rPr>
        <w:t>แก้ไขเปลี่ยนแปลง</w:t>
      </w:r>
      <w:r w:rsidRPr="00876904">
        <w:rPr>
          <w:rFonts w:ascii="TH SarabunPSK" w:hAnsi="TH SarabunPSK" w:cs="TH SarabunPSK" w:hint="cs"/>
          <w:i/>
          <w:iCs/>
          <w:spacing w:val="-2"/>
          <w:sz w:val="28"/>
          <w:cs/>
        </w:rPr>
        <w:t>ฯ เป็นรายข้อตามลำดับ</w:t>
      </w:r>
      <w:r w:rsidRPr="00876904">
        <w:rPr>
          <w:rFonts w:ascii="TH SarabunPSK" w:hAnsi="TH SarabunPSK" w:cs="TH SarabunPSK"/>
          <w:i/>
          <w:iCs/>
          <w:spacing w:val="-2"/>
          <w:sz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2880"/>
        <w:gridCol w:w="1975"/>
      </w:tblGrid>
      <w:tr w:rsidR="0035370F" w:rsidRPr="00F833B2" w14:paraId="6D1BE51E" w14:textId="77777777" w:rsidTr="00476489">
        <w:tc>
          <w:tcPr>
            <w:tcW w:w="895" w:type="dxa"/>
            <w:vAlign w:val="center"/>
          </w:tcPr>
          <w:p w14:paraId="4719F439" w14:textId="77777777" w:rsidR="0035370F" w:rsidRPr="00F833B2" w:rsidRDefault="0035370F" w:rsidP="00476489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833B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Align w:val="center"/>
          </w:tcPr>
          <w:p w14:paraId="49BB0819" w14:textId="77777777" w:rsidR="0035370F" w:rsidRPr="00F833B2" w:rsidRDefault="0035370F" w:rsidP="00476489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833B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หัวข้อและเนื้อหาเดิม</w:t>
            </w:r>
          </w:p>
        </w:tc>
        <w:tc>
          <w:tcPr>
            <w:tcW w:w="2880" w:type="dxa"/>
            <w:vAlign w:val="center"/>
          </w:tcPr>
          <w:p w14:paraId="2732754F" w14:textId="77777777" w:rsidR="0035370F" w:rsidRPr="00F833B2" w:rsidRDefault="0035370F" w:rsidP="00476489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833B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หัวข้อและเนื้อหาที่ปรับใหม่</w:t>
            </w:r>
          </w:p>
        </w:tc>
        <w:tc>
          <w:tcPr>
            <w:tcW w:w="1975" w:type="dxa"/>
            <w:vAlign w:val="center"/>
          </w:tcPr>
          <w:p w14:paraId="55CB2373" w14:textId="77777777" w:rsidR="0035370F" w:rsidRPr="00F833B2" w:rsidRDefault="0035370F" w:rsidP="00476489">
            <w:pPr>
              <w:ind w:left="22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F833B2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เหตุผลที่ปรับเปลี่ยน</w:t>
            </w:r>
          </w:p>
        </w:tc>
      </w:tr>
      <w:tr w:rsidR="0035370F" w:rsidRPr="00F833B2" w14:paraId="79AC31F5" w14:textId="77777777" w:rsidTr="00476489">
        <w:tc>
          <w:tcPr>
            <w:tcW w:w="895" w:type="dxa"/>
          </w:tcPr>
          <w:p w14:paraId="623190C7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28C1D41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744AFCDC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7BD3713D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5370F" w:rsidRPr="00F833B2" w14:paraId="6D5B32EC" w14:textId="77777777" w:rsidTr="00476489">
        <w:tc>
          <w:tcPr>
            <w:tcW w:w="895" w:type="dxa"/>
          </w:tcPr>
          <w:p w14:paraId="5E058D7F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61226F8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16DA5CD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767E7BAA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5370F" w:rsidRPr="00F833B2" w14:paraId="7A769B81" w14:textId="77777777" w:rsidTr="00476489">
        <w:tc>
          <w:tcPr>
            <w:tcW w:w="895" w:type="dxa"/>
          </w:tcPr>
          <w:p w14:paraId="5EBD85D6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27C4578F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325FC33F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1ED20781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5370F" w:rsidRPr="00F833B2" w14:paraId="644F0D8D" w14:textId="77777777" w:rsidTr="00476489">
        <w:tc>
          <w:tcPr>
            <w:tcW w:w="895" w:type="dxa"/>
          </w:tcPr>
          <w:p w14:paraId="3338942F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C998D58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9D01A45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F8CB6D6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5370F" w:rsidRPr="00F833B2" w14:paraId="1B0319FD" w14:textId="77777777" w:rsidTr="00476489">
        <w:tc>
          <w:tcPr>
            <w:tcW w:w="895" w:type="dxa"/>
          </w:tcPr>
          <w:p w14:paraId="47C7C3F2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5B50011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BD06E42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622AAE7" w14:textId="77777777" w:rsidR="0035370F" w:rsidRPr="00F833B2" w:rsidRDefault="0035370F" w:rsidP="00476489">
            <w:pPr>
              <w:ind w:left="360"/>
              <w:jc w:val="both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70401269" w14:textId="77777777" w:rsidR="0035370F" w:rsidRPr="00F833B2" w:rsidRDefault="0035370F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16"/>
          <w:szCs w:val="16"/>
        </w:rPr>
      </w:pPr>
    </w:p>
    <w:p w14:paraId="48676EF0" w14:textId="26518A29" w:rsidR="00455F82" w:rsidRPr="00F833B2" w:rsidRDefault="0035370F" w:rsidP="00010D4D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833B2">
        <w:rPr>
          <w:rFonts w:ascii="TH SarabunPSK" w:eastAsia="Arial Unicode MS" w:hAnsi="TH SarabunPSK" w:cs="TH SarabunPSK" w:hint="cs"/>
          <w:sz w:val="32"/>
          <w:szCs w:val="32"/>
          <w:cs/>
        </w:rPr>
        <w:t>5</w:t>
      </w:r>
      <w:r w:rsidR="00010D4D" w:rsidRPr="00F833B2">
        <w:rPr>
          <w:rFonts w:ascii="TH SarabunPSK" w:eastAsia="Arial Unicode MS" w:hAnsi="TH SarabunPSK" w:cs="TH SarabunPSK"/>
          <w:sz w:val="32"/>
          <w:szCs w:val="32"/>
          <w:cs/>
        </w:rPr>
        <w:t xml:space="preserve">. </w:t>
      </w:r>
      <w:r w:rsidR="00010D4D" w:rsidRPr="00F833B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455F82" w:rsidRPr="00F833B2">
        <w:rPr>
          <w:rFonts w:ascii="TH SarabunPSK" w:eastAsia="Arial Unicode MS" w:hAnsi="TH SarabunPSK" w:cs="TH SarabunPSK"/>
          <w:sz w:val="32"/>
          <w:szCs w:val="32"/>
          <w:cs/>
        </w:rPr>
        <w:t>การแก้ไขเพิ่มเติมในครั้งนี้เป็นการแก้ไข</w:t>
      </w:r>
    </w:p>
    <w:p w14:paraId="4317CA06" w14:textId="0C0952F8" w:rsidR="00455F82" w:rsidRPr="00F833B2" w:rsidRDefault="00455F82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833B2">
        <w:rPr>
          <w:rFonts w:ascii="TH SarabunPSK" w:hAnsi="TH SarabunPSK" w:cs="TH SarabunPSK"/>
          <w:sz w:val="32"/>
          <w:szCs w:val="32"/>
        </w:rPr>
        <w:sym w:font="Wingdings" w:char="F0A8"/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833B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>มาก (</w:t>
      </w:r>
      <w:r w:rsidRPr="00F833B2">
        <w:rPr>
          <w:rFonts w:ascii="TH SarabunPSK" w:eastAsia="Arial Unicode MS" w:hAnsi="TH SarabunPSK" w:cs="TH SarabunPSK"/>
          <w:sz w:val="32"/>
          <w:szCs w:val="32"/>
        </w:rPr>
        <w:t xml:space="preserve">Major </w:t>
      </w:r>
      <w:r w:rsidR="00B11B36" w:rsidRPr="00F833B2">
        <w:rPr>
          <w:rFonts w:ascii="TH SarabunPSK" w:eastAsia="Arial Unicode MS" w:hAnsi="TH SarabunPSK" w:cs="TH SarabunPSK"/>
          <w:sz w:val="32"/>
          <w:szCs w:val="32"/>
        </w:rPr>
        <w:t>C</w:t>
      </w:r>
      <w:r w:rsidRPr="00F833B2">
        <w:rPr>
          <w:rFonts w:ascii="TH SarabunPSK" w:eastAsia="Arial Unicode MS" w:hAnsi="TH SarabunPSK" w:cs="TH SarabunPSK"/>
          <w:sz w:val="32"/>
          <w:szCs w:val="32"/>
        </w:rPr>
        <w:t>hanges</w:t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Pr="00F833B2">
        <w:rPr>
          <w:rFonts w:ascii="TH SarabunPSK" w:hAnsi="TH SarabunPSK" w:cs="TH SarabunPSK"/>
          <w:sz w:val="32"/>
          <w:szCs w:val="32"/>
        </w:rPr>
        <w:tab/>
      </w:r>
      <w:r w:rsidRPr="00F833B2">
        <w:rPr>
          <w:rFonts w:ascii="TH SarabunPSK" w:hAnsi="TH SarabunPSK" w:cs="TH SarabunPSK"/>
          <w:sz w:val="32"/>
          <w:szCs w:val="32"/>
        </w:rPr>
        <w:tab/>
      </w:r>
      <w:r w:rsidRPr="00F833B2">
        <w:rPr>
          <w:rFonts w:ascii="TH SarabunPSK" w:hAnsi="TH SarabunPSK" w:cs="TH SarabunPSK"/>
          <w:sz w:val="32"/>
          <w:szCs w:val="32"/>
        </w:rPr>
        <w:tab/>
      </w:r>
      <w:r w:rsidRPr="00F833B2">
        <w:rPr>
          <w:rFonts w:ascii="TH SarabunPSK" w:hAnsi="TH SarabunPSK" w:cs="TH SarabunPSK"/>
          <w:sz w:val="32"/>
          <w:szCs w:val="32"/>
        </w:rPr>
        <w:sym w:font="Wingdings" w:char="F0A8"/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833B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>น้อย (</w:t>
      </w:r>
      <w:r w:rsidRPr="00F833B2">
        <w:rPr>
          <w:rFonts w:ascii="TH SarabunPSK" w:eastAsia="Arial Unicode MS" w:hAnsi="TH SarabunPSK" w:cs="TH SarabunPSK"/>
          <w:sz w:val="32"/>
          <w:szCs w:val="32"/>
        </w:rPr>
        <w:t xml:space="preserve">Minor </w:t>
      </w:r>
      <w:r w:rsidR="00B11B36" w:rsidRPr="00F833B2">
        <w:rPr>
          <w:rFonts w:ascii="TH SarabunPSK" w:eastAsia="Arial Unicode MS" w:hAnsi="TH SarabunPSK" w:cs="TH SarabunPSK"/>
          <w:sz w:val="32"/>
          <w:szCs w:val="32"/>
        </w:rPr>
        <w:t>C</w:t>
      </w:r>
      <w:r w:rsidRPr="00F833B2">
        <w:rPr>
          <w:rFonts w:ascii="TH SarabunPSK" w:eastAsia="Arial Unicode MS" w:hAnsi="TH SarabunPSK" w:cs="TH SarabunPSK"/>
          <w:sz w:val="32"/>
          <w:szCs w:val="32"/>
        </w:rPr>
        <w:t>hanges</w:t>
      </w:r>
      <w:r w:rsidRPr="00F833B2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02AE240C" w14:textId="77777777" w:rsidR="00455F82" w:rsidRPr="00F27BF8" w:rsidRDefault="00455F82" w:rsidP="00455F82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6DA987FE" w14:textId="7CF91406" w:rsidR="00455F82" w:rsidRPr="00F27BF8" w:rsidRDefault="0035370F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6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การแก้ไขเพิ่มเติมที่เสนอมาก่อให้เกิดความเสี่ยงต่อผู้เข้าร่วมการวิจัยเพิ่มขึ้นหรือไม่</w:t>
      </w:r>
    </w:p>
    <w:p w14:paraId="1BD31EDA" w14:textId="77777777" w:rsidR="00455F82" w:rsidRPr="00F27BF8" w:rsidRDefault="00010D4D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ไม่เพิ่ม</w:t>
      </w:r>
      <w:r w:rsidR="00455F82" w:rsidRPr="00F27BF8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0D535A41" w14:textId="77777777" w:rsidR="00455F82" w:rsidRPr="00F27BF8" w:rsidRDefault="00455F82" w:rsidP="00010D4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เพิ่มขึ้น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โดย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ไม่เกินความเสี่ยงต่ำ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Minimal risk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51BA26E9" w14:textId="77777777" w:rsidR="00455F82" w:rsidRPr="00F27BF8" w:rsidRDefault="00010D4D" w:rsidP="00010D4D">
      <w:pPr>
        <w:spacing w:after="0" w:line="240" w:lineRule="auto"/>
        <w:ind w:left="2552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เกินความเสี่ยงต่ำ (</w:t>
      </w:r>
      <w:r w:rsidR="00455F82" w:rsidRPr="00F27BF8">
        <w:rPr>
          <w:rFonts w:ascii="TH SarabunPSK" w:eastAsia="Arial Unicode MS" w:hAnsi="TH SarabunPSK" w:cs="TH SarabunPSK"/>
          <w:sz w:val="32"/>
          <w:szCs w:val="32"/>
        </w:rPr>
        <w:t>Minimal risk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) </w:t>
      </w:r>
      <w:r w:rsidR="00455F82" w:rsidRPr="00F27BF8">
        <w:rPr>
          <w:rFonts w:ascii="TH SarabunPSK" w:eastAsia="Arial Unicode MS" w:hAnsi="TH SarabunPSK" w:cs="TH SarabunPSK"/>
          <w:i/>
          <w:iCs/>
          <w:sz w:val="32"/>
          <w:szCs w:val="32"/>
          <w:cs/>
        </w:rPr>
        <w:t>(โปรดอธิบายความเสี่ยงที่ผู้เข้าร่วมการวิจัยอาจได้รับเพิ่มขึ้น และมาตรการลดความเสี่ยง)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.............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</w:t>
      </w:r>
    </w:p>
    <w:p w14:paraId="6D73946E" w14:textId="77777777" w:rsidR="00010D4D" w:rsidRPr="00F27BF8" w:rsidRDefault="00010D4D" w:rsidP="00010D4D">
      <w:pPr>
        <w:spacing w:after="0" w:line="240" w:lineRule="auto"/>
        <w:ind w:left="2552" w:hanging="425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……………………………………………………………………………………………………….......................................................................................................................</w:t>
      </w:r>
    </w:p>
    <w:p w14:paraId="06122D5C" w14:textId="77777777" w:rsidR="00455F82" w:rsidRPr="00F27BF8" w:rsidRDefault="00455F82" w:rsidP="00010D4D">
      <w:pPr>
        <w:spacing w:after="0" w:line="240" w:lineRule="auto"/>
        <w:ind w:firstLine="284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0262DD65" w14:textId="6DFFCA97" w:rsidR="00455F82" w:rsidRPr="00F27BF8" w:rsidRDefault="0035370F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7</w:t>
      </w:r>
      <w:r w:rsidR="00010D4D"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.  </w:t>
      </w:r>
      <w:r w:rsidR="00455F82" w:rsidRPr="00F27BF8">
        <w:rPr>
          <w:rFonts w:ascii="TH SarabunPSK" w:eastAsia="Arial Unicode MS" w:hAnsi="TH SarabunPSK" w:cs="TH SarabunPSK"/>
          <w:sz w:val="32"/>
          <w:szCs w:val="32"/>
          <w:cs/>
        </w:rPr>
        <w:t>คำอธิบายอื่น ๆ (ถ้ามี)</w:t>
      </w:r>
    </w:p>
    <w:p w14:paraId="25D41D4C" w14:textId="21F4875D" w:rsidR="00455F82" w:rsidRPr="00F27BF8" w:rsidRDefault="00010D4D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4A987" w14:textId="77777777" w:rsidR="00455F82" w:rsidRPr="00F27BF8" w:rsidRDefault="00455F82" w:rsidP="00010D4D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798845E" w14:textId="77777777" w:rsidR="00455F82" w:rsidRPr="00F27BF8" w:rsidRDefault="00455F82" w:rsidP="00455F82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  <w:cs/>
        </w:rPr>
      </w:pPr>
    </w:p>
    <w:p w14:paraId="311B12AB" w14:textId="77777777" w:rsidR="00455F82" w:rsidRPr="00F27BF8" w:rsidRDefault="00455F82" w:rsidP="00455F82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76A80229" w14:textId="77777777" w:rsidR="00010D4D" w:rsidRPr="00F27BF8" w:rsidRDefault="00010D4D" w:rsidP="00010D4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667C925" w14:textId="77777777" w:rsidR="00010D4D" w:rsidRPr="00F27BF8" w:rsidRDefault="00010D4D" w:rsidP="00010D4D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69C59CB" w14:textId="77777777" w:rsidR="00010D4D" w:rsidRPr="00F27BF8" w:rsidRDefault="00010D4D" w:rsidP="00010D4D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72DBA47" w14:textId="77777777" w:rsidR="00455F82" w:rsidRDefault="00010D4D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567E99E2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73CAF2E8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5E62EA80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728BB86B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1EE2B13D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60769B89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5D50214F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293E1045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06B11CAF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23A93597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2EB894A7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7547B86F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2871FD50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4C819246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13C4B170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210239C9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6BF59610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34DED046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183FDECE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4902546D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01B1B40B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6288618B" w14:textId="77777777" w:rsidR="0035370F" w:rsidRDefault="0035370F" w:rsidP="00010D4D">
      <w:pPr>
        <w:spacing w:after="0" w:line="240" w:lineRule="auto"/>
        <w:ind w:left="2160" w:firstLine="1668"/>
        <w:rPr>
          <w:rFonts w:ascii="TH SarabunPSK" w:eastAsia="Angsana New" w:hAnsi="TH SarabunPSK" w:cs="TH SarabunPSK"/>
          <w:sz w:val="32"/>
          <w:szCs w:val="32"/>
        </w:rPr>
      </w:pPr>
    </w:p>
    <w:p w14:paraId="65B5078E" w14:textId="77777777" w:rsidR="0035370F" w:rsidRPr="00F27BF8" w:rsidRDefault="0035370F" w:rsidP="00010D4D">
      <w:pPr>
        <w:spacing w:after="0" w:line="240" w:lineRule="auto"/>
        <w:ind w:left="2160" w:firstLine="1668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sectPr w:rsidR="0035370F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D012" w14:textId="77777777" w:rsidR="00E20381" w:rsidRDefault="00E20381" w:rsidP="00FD18A4">
      <w:pPr>
        <w:spacing w:after="0" w:line="240" w:lineRule="auto"/>
      </w:pPr>
      <w:r>
        <w:separator/>
      </w:r>
    </w:p>
  </w:endnote>
  <w:endnote w:type="continuationSeparator" w:id="0">
    <w:p w14:paraId="1B0BBBAE" w14:textId="77777777" w:rsidR="00E20381" w:rsidRDefault="00E20381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E053" w14:textId="77777777" w:rsidR="00E20381" w:rsidRDefault="00E20381" w:rsidP="00FD18A4">
      <w:pPr>
        <w:spacing w:after="0" w:line="240" w:lineRule="auto"/>
      </w:pPr>
      <w:r>
        <w:separator/>
      </w:r>
    </w:p>
  </w:footnote>
  <w:footnote w:type="continuationSeparator" w:id="0">
    <w:p w14:paraId="59330CC8" w14:textId="77777777" w:rsidR="00E20381" w:rsidRDefault="00E20381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4A868C98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5E16D25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77736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4507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76904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1C26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5C5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31A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0381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33B2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5</cp:revision>
  <cp:lastPrinted>2025-11-27T07:33:00Z</cp:lastPrinted>
  <dcterms:created xsi:type="dcterms:W3CDTF">2026-05-28T02:24:00Z</dcterms:created>
  <dcterms:modified xsi:type="dcterms:W3CDTF">2026-06-26T04:35:00Z</dcterms:modified>
</cp:coreProperties>
</file>